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F511" w14:textId="1F4D0731" w:rsidR="00703338" w:rsidRPr="00DE1F1E" w:rsidRDefault="008157B9" w:rsidP="00703338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="00703338"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="00703338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FIGURE </w:t>
      </w:r>
      <w:r w:rsidR="000F35A5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PROFESSIONALI:</w:t>
      </w:r>
      <w:r w:rsidR="00B73A06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TUTOR </w:t>
      </w:r>
      <w:r w:rsidR="00EB619C"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DM </w:t>
      </w:r>
      <w:r w:rsidR="00F305E9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19</w:t>
      </w:r>
    </w:p>
    <w:p w14:paraId="7F22D483" w14:textId="77777777" w:rsidR="00ED1F9A" w:rsidRDefault="00ED1F9A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0196AFC0" w14:textId="39975EF6" w:rsidR="00703338" w:rsidRPr="00DE1F1E" w:rsidRDefault="00703338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464B2B01" w14:textId="1648B10E" w:rsidR="00B73A06" w:rsidRPr="00DE1F1E" w:rsidRDefault="00B73A06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101C85DC" w14:textId="62C4B642" w:rsidR="00B73A06" w:rsidRPr="00DE1F1E" w:rsidRDefault="00B73A06" w:rsidP="00B73A06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0CE0F8BF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nato/a </w:t>
      </w:r>
      <w:proofErr w:type="spellStart"/>
      <w:r w:rsidRPr="00DE1F1E">
        <w:rPr>
          <w:rFonts w:ascii="Book Antiqua" w:eastAsiaTheme="minorEastAsia" w:hAnsi="Book Antiqua" w:cstheme="minorHAnsi"/>
          <w:sz w:val="22"/>
          <w:szCs w:val="22"/>
        </w:rPr>
        <w:t>a</w:t>
      </w:r>
      <w:proofErr w:type="spellEnd"/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recapito tel. _____________________________ recapito </w:t>
      </w:r>
      <w:proofErr w:type="spellStart"/>
      <w:r w:rsidRPr="00DE1F1E">
        <w:rPr>
          <w:rFonts w:ascii="Book Antiqua" w:eastAsiaTheme="minorEastAsia" w:hAnsi="Book Antiqua" w:cstheme="minorHAnsi"/>
          <w:sz w:val="22"/>
          <w:szCs w:val="22"/>
        </w:rPr>
        <w:t>cell</w:t>
      </w:r>
      <w:proofErr w:type="spellEnd"/>
      <w:r w:rsidRPr="00DE1F1E">
        <w:rPr>
          <w:rFonts w:ascii="Book Antiqua" w:eastAsiaTheme="minorEastAsia" w:hAnsi="Book Antiqua" w:cstheme="minorHAnsi"/>
          <w:sz w:val="22"/>
          <w:szCs w:val="22"/>
        </w:rPr>
        <w:t>. _____________________</w:t>
      </w:r>
    </w:p>
    <w:p w14:paraId="4A7F9237" w14:textId="77777777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5283A" w:rsidR="00703338" w:rsidRPr="00DE1F1E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b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DE1F1E" w:rsidRDefault="00703338" w:rsidP="00703338">
      <w:pPr>
        <w:autoSpaceDE w:val="0"/>
        <w:spacing w:line="480" w:lineRule="auto"/>
        <w:jc w:val="center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t>CHIEDE</w:t>
      </w:r>
    </w:p>
    <w:p w14:paraId="6ED48EFC" w14:textId="5FFCDFC9" w:rsidR="00F305E9" w:rsidRDefault="00703338" w:rsidP="00703338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partecipare alla selezione per l’attribuzione dell’incarico di</w:t>
      </w:r>
      <w:r w:rsidR="006E2EFA" w:rsidRPr="00DE1F1E">
        <w:rPr>
          <w:rFonts w:ascii="Book Antiqua" w:eastAsiaTheme="minorEastAsia" w:hAnsi="Book Antiqua" w:cs="Arial"/>
          <w:sz w:val="22"/>
          <w:szCs w:val="22"/>
        </w:rPr>
        <w:t>:</w:t>
      </w:r>
      <w:r w:rsidR="00157323" w:rsidRPr="00DE1F1E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="00157323" w:rsidRPr="00DE1F1E">
        <w:rPr>
          <w:rFonts w:ascii="Book Antiqua" w:eastAsiaTheme="minorEastAsia" w:hAnsi="Book Antiqua" w:cs="Arial"/>
          <w:b/>
          <w:bCs/>
          <w:sz w:val="22"/>
          <w:szCs w:val="22"/>
        </w:rPr>
        <w:t>TUTOR</w:t>
      </w:r>
      <w:r w:rsidR="00DE1F1E">
        <w:rPr>
          <w:rFonts w:ascii="Book Antiqua" w:eastAsiaTheme="minorEastAsia" w:hAnsi="Book Antiqua" w:cs="Arial"/>
          <w:b/>
          <w:bCs/>
          <w:sz w:val="22"/>
          <w:szCs w:val="22"/>
        </w:rPr>
        <w:t xml:space="preserve"> D’AULA</w:t>
      </w:r>
    </w:p>
    <w:tbl>
      <w:tblPr>
        <w:tblStyle w:val="TableNormal1"/>
        <w:tblW w:w="42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3"/>
        <w:gridCol w:w="1555"/>
      </w:tblGrid>
      <w:tr w:rsidR="00F305E9" w:rsidRPr="00F305E9" w14:paraId="4AAF3089" w14:textId="77777777" w:rsidTr="00477BFE">
        <w:trPr>
          <w:trHeight w:val="523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61FD25A" w14:textId="3924EC4C" w:rsidR="00F305E9" w:rsidRPr="00F305E9" w:rsidRDefault="00F305E9" w:rsidP="00247A0B">
            <w:pPr>
              <w:pStyle w:val="TableParagraph"/>
              <w:ind w:right="300"/>
              <w:jc w:val="center"/>
              <w:rPr>
                <w:b/>
                <w:sz w:val="20"/>
                <w:szCs w:val="20"/>
              </w:rPr>
            </w:pPr>
            <w:bookmarkStart w:id="0" w:name="_Hlk147997970"/>
            <w:r w:rsidRPr="00F305E9">
              <w:rPr>
                <w:b/>
                <w:sz w:val="20"/>
                <w:szCs w:val="20"/>
              </w:rPr>
              <w:t>PERCORSO FORMATIVO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DD58CC2" w14:textId="1EC5E850" w:rsidR="00F305E9" w:rsidRPr="00F305E9" w:rsidRDefault="00F305E9" w:rsidP="00247A0B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F305E9">
              <w:rPr>
                <w:b/>
                <w:sz w:val="20"/>
                <w:szCs w:val="20"/>
              </w:rPr>
              <w:t>PREFERENZA</w:t>
            </w:r>
          </w:p>
        </w:tc>
      </w:tr>
      <w:tr w:rsidR="00F305E9" w:rsidRPr="00F305E9" w14:paraId="1EA8D5BF" w14:textId="77777777" w:rsidTr="00F305E9">
        <w:trPr>
          <w:trHeight w:val="135"/>
          <w:jc w:val="center"/>
        </w:trPr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BBB" w14:textId="77777777" w:rsidR="00F305E9" w:rsidRPr="00F305E9" w:rsidRDefault="00F305E9" w:rsidP="00247A0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bookmarkStart w:id="1" w:name="_Hlk147911172"/>
            <w:r w:rsidRPr="00F305E9">
              <w:rPr>
                <w:sz w:val="20"/>
                <w:szCs w:val="20"/>
              </w:rPr>
              <w:t xml:space="preserve">LABORATORIO D’ </w:t>
            </w:r>
            <w:proofErr w:type="gramStart"/>
            <w:r w:rsidRPr="00F305E9">
              <w:rPr>
                <w:sz w:val="20"/>
                <w:szCs w:val="20"/>
              </w:rPr>
              <w:t xml:space="preserve">ARTE </w:t>
            </w:r>
            <w:r w:rsidRPr="00F305E9">
              <w:rPr>
                <w:b/>
                <w:bCs/>
                <w:sz w:val="20"/>
                <w:szCs w:val="20"/>
              </w:rPr>
              <w:t xml:space="preserve"> MONTESCAGLIOSO</w:t>
            </w:r>
            <w:proofErr w:type="gramEnd"/>
          </w:p>
          <w:p w14:paraId="19B73211" w14:textId="5889F9BF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4086469" w14:textId="2D12A41D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05E9" w:rsidRPr="00F305E9" w14:paraId="5E610ADB" w14:textId="77777777" w:rsidTr="00A852B4">
        <w:trPr>
          <w:trHeight w:val="13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AF47" w14:textId="77777777" w:rsidR="00F305E9" w:rsidRPr="00F305E9" w:rsidRDefault="00F305E9" w:rsidP="00247A0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305E9">
              <w:rPr>
                <w:sz w:val="20"/>
                <w:szCs w:val="20"/>
              </w:rPr>
              <w:t>LABORATORIO  MOTORIO</w:t>
            </w:r>
            <w:proofErr w:type="gramEnd"/>
            <w:r w:rsidRPr="00F305E9">
              <w:rPr>
                <w:sz w:val="20"/>
                <w:szCs w:val="20"/>
              </w:rPr>
              <w:t xml:space="preserve"> -</w:t>
            </w:r>
            <w:r w:rsidRPr="00F305E9">
              <w:rPr>
                <w:b/>
                <w:bCs/>
                <w:sz w:val="20"/>
                <w:szCs w:val="20"/>
              </w:rPr>
              <w:t>MONTESCAGLIOSO</w:t>
            </w:r>
          </w:p>
          <w:p w14:paraId="7A12EFDB" w14:textId="6EAB0551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3888B83" w14:textId="3F2EC540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05E9" w:rsidRPr="00F305E9" w14:paraId="39BB015E" w14:textId="77777777" w:rsidTr="004B4652">
        <w:trPr>
          <w:trHeight w:val="13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B9E5" w14:textId="77777777" w:rsidR="00F305E9" w:rsidRPr="00F305E9" w:rsidRDefault="00F305E9" w:rsidP="00247A0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305E9">
              <w:rPr>
                <w:sz w:val="20"/>
                <w:szCs w:val="20"/>
              </w:rPr>
              <w:t xml:space="preserve">LABORATORIO TEATRO INGLESE </w:t>
            </w:r>
            <w:r w:rsidRPr="00F305E9">
              <w:rPr>
                <w:b/>
                <w:bCs/>
                <w:sz w:val="20"/>
                <w:szCs w:val="20"/>
              </w:rPr>
              <w:t>MONTESCAGLIOSO</w:t>
            </w:r>
          </w:p>
          <w:p w14:paraId="5204BBC6" w14:textId="7F36462D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AA482C8" w14:textId="0052047E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05E9" w:rsidRPr="00F305E9" w14:paraId="687E986A" w14:textId="77777777" w:rsidTr="004D50EE">
        <w:trPr>
          <w:trHeight w:val="13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58F" w14:textId="77777777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5E9">
              <w:rPr>
                <w:sz w:val="20"/>
                <w:szCs w:val="20"/>
              </w:rPr>
              <w:t xml:space="preserve">LABORATORIO D’ ARTE </w:t>
            </w:r>
          </w:p>
          <w:p w14:paraId="46BE866A" w14:textId="280518AB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  <w:r w:rsidRPr="00F305E9">
              <w:rPr>
                <w:b/>
                <w:bCs/>
                <w:sz w:val="20"/>
                <w:szCs w:val="20"/>
              </w:rPr>
              <w:t xml:space="preserve"> POMARICO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637748A" w14:textId="77777777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05E9" w:rsidRPr="00F305E9" w14:paraId="204961D3" w14:textId="77777777" w:rsidTr="0083743D">
        <w:trPr>
          <w:trHeight w:val="13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E44C" w14:textId="22157ABF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F305E9">
              <w:rPr>
                <w:sz w:val="20"/>
                <w:szCs w:val="20"/>
              </w:rPr>
              <w:t>LABORATORIO  MOTORIO</w:t>
            </w:r>
            <w:proofErr w:type="gramEnd"/>
            <w:r w:rsidRPr="00F305E9">
              <w:rPr>
                <w:sz w:val="20"/>
                <w:szCs w:val="20"/>
              </w:rPr>
              <w:t xml:space="preserve"> </w:t>
            </w:r>
            <w:r w:rsidRPr="00F305E9">
              <w:rPr>
                <w:b/>
                <w:bCs/>
                <w:sz w:val="20"/>
                <w:szCs w:val="20"/>
              </w:rPr>
              <w:t>POMARICO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61F0D2D" w14:textId="77777777" w:rsidR="00F305E9" w:rsidRPr="00F305E9" w:rsidRDefault="00F305E9" w:rsidP="00247A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5527335" w14:textId="3E2FAC3C" w:rsidR="00F67F6E" w:rsidRPr="00DE1F1E" w:rsidRDefault="00734F76" w:rsidP="00477BFE">
      <w:pPr>
        <w:autoSpaceDE w:val="0"/>
        <w:jc w:val="both"/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</w:pPr>
      <w:bookmarkStart w:id="2" w:name="_Hlk161316080"/>
      <w:bookmarkEnd w:id="0"/>
      <w:bookmarkEnd w:id="1"/>
      <w:r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lastRenderedPageBreak/>
        <w:t xml:space="preserve">(In relazione alla colonna preferenza inserire un valore da 1 a </w:t>
      </w:r>
      <w:r w:rsidR="00F305E9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>5</w:t>
      </w:r>
      <w:r w:rsidR="00C97205"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>.</w:t>
      </w:r>
      <w:r w:rsidRPr="00DE1F1E">
        <w:rPr>
          <w:rFonts w:ascii="Book Antiqua" w:eastAsiaTheme="minorEastAsia" w:hAnsi="Book Antiqua" w:cstheme="minorHAnsi"/>
          <w:b/>
          <w:bCs/>
          <w:i/>
          <w:iCs/>
          <w:sz w:val="22"/>
          <w:szCs w:val="22"/>
        </w:rPr>
        <w:t xml:space="preserve"> Il valore 1 corrisponde alla preferenza maggiore)</w:t>
      </w:r>
    </w:p>
    <w:bookmarkEnd w:id="2"/>
    <w:p w14:paraId="628672A8" w14:textId="77777777" w:rsidR="004D5701" w:rsidRDefault="004D5701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0E2B3F0C" w14:textId="27FFB2DA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  <w:lang w:eastAsia="ar-SA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A tal fine, consapevole della responsabilità penale e della decadenza da eventuali benefici acquisiti</w:t>
      </w:r>
      <w:r w:rsidR="004D5701">
        <w:rPr>
          <w:rFonts w:ascii="Book Antiqua" w:eastAsiaTheme="minorEastAsia" w:hAnsi="Book Antiqua" w:cs="Arial"/>
          <w:sz w:val="22"/>
          <w:szCs w:val="22"/>
          <w:lang w:eastAsia="ar-SA"/>
        </w:rPr>
        <w:t xml:space="preserve"> nel 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caso di dichiarazioni mendaci, </w:t>
      </w: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 sotto la propria responsabilità quanto segue:</w:t>
      </w:r>
    </w:p>
    <w:p w14:paraId="72357EFE" w14:textId="2EA4EEE4" w:rsidR="009E45B1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 preso visione delle condizioni previste dal bando</w:t>
      </w:r>
    </w:p>
    <w:p w14:paraId="24246487" w14:textId="77777777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in godimento dei diritti politici</w:t>
      </w:r>
    </w:p>
    <w:p w14:paraId="5A782899" w14:textId="24BE9F5B" w:rsidR="00551ED0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 subito condanne penali ovvero di avere i seguenti provvedimenti penali</w:t>
      </w:r>
      <w:r w:rsidR="00551ED0" w:rsidRPr="00DE1F1E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sz w:val="22"/>
          <w:szCs w:val="22"/>
        </w:rPr>
        <w:t>__________________________________________________________________</w:t>
      </w:r>
    </w:p>
    <w:p w14:paraId="71A98CCD" w14:textId="2825FB7B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impegnarsi a documentare puntualmente tutta l’attività svolta</w:t>
      </w:r>
    </w:p>
    <w:p w14:paraId="79FE3195" w14:textId="0A8FDDA8" w:rsidR="006C10F5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di essere disponibile </w:t>
      </w:r>
      <w:proofErr w:type="gramStart"/>
      <w:r w:rsidRPr="00DE1F1E">
        <w:rPr>
          <w:rFonts w:ascii="Book Antiqua" w:eastAsiaTheme="minorEastAsia" w:hAnsi="Book Antiqua" w:cs="Arial"/>
          <w:sz w:val="22"/>
          <w:szCs w:val="22"/>
        </w:rPr>
        <w:t>ad</w:t>
      </w:r>
      <w:proofErr w:type="gramEnd"/>
      <w:r w:rsidRPr="00DE1F1E">
        <w:rPr>
          <w:rFonts w:ascii="Book Antiqua" w:eastAsiaTheme="minorEastAsia" w:hAnsi="Book Antiqua" w:cs="Arial"/>
          <w:sz w:val="22"/>
          <w:szCs w:val="22"/>
        </w:rPr>
        <w:t xml:space="preserve"> adattarsi al calendario definito dal Gruppo Operativo di Piano</w:t>
      </w:r>
    </w:p>
    <w:p w14:paraId="79D0EE04" w14:textId="77777777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5F480C82" w14:textId="21F07F63" w:rsidR="00703338" w:rsidRPr="00DE1F1E" w:rsidRDefault="00703338" w:rsidP="00EC6F2A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avere la competenza informatica</w:t>
      </w:r>
      <w:r w:rsidR="00AA2BB8">
        <w:rPr>
          <w:rFonts w:ascii="Book Antiqua" w:eastAsiaTheme="minorEastAsia" w:hAnsi="Book Antiqua" w:cs="Arial"/>
          <w:sz w:val="22"/>
          <w:szCs w:val="22"/>
        </w:rPr>
        <w:t xml:space="preserve"> per l’utilizzo d</w:t>
      </w:r>
      <w:r w:rsidRPr="00DE1F1E">
        <w:rPr>
          <w:rFonts w:ascii="Book Antiqua" w:eastAsiaTheme="minorEastAsia" w:hAnsi="Book Antiqua" w:cs="Arial"/>
          <w:sz w:val="22"/>
          <w:szCs w:val="22"/>
        </w:rPr>
        <w:t>ella piattaforma on line “Gestione progetti PNRR”</w:t>
      </w:r>
    </w:p>
    <w:p w14:paraId="50EBD8A0" w14:textId="27C118F1" w:rsidR="0004033D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theme="minorBidi"/>
          <w:sz w:val="22"/>
          <w:szCs w:val="22"/>
        </w:rPr>
      </w:pPr>
      <w:r w:rsidRPr="00DE1F1E">
        <w:rPr>
          <w:rFonts w:ascii="Book Antiqua" w:eastAsiaTheme="minorEastAsia" w:hAnsi="Book Antiqua" w:cstheme="minorBid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Si allega alla presente </w:t>
      </w:r>
    </w:p>
    <w:p w14:paraId="2A0A0B42" w14:textId="653FA391" w:rsidR="00703338" w:rsidRPr="00DE1F1E" w:rsidRDefault="00AA2BB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>
        <w:rPr>
          <w:rFonts w:ascii="Book Antiqua" w:eastAsiaTheme="minorEastAsia" w:hAnsi="Book Antiqua" w:cs="Arial"/>
          <w:sz w:val="22"/>
          <w:szCs w:val="22"/>
        </w:rPr>
        <w:t>Copia del d</w:t>
      </w:r>
      <w:r w:rsidR="00703338" w:rsidRPr="00DE1F1E">
        <w:rPr>
          <w:rFonts w:ascii="Book Antiqua" w:eastAsiaTheme="minorEastAsia" w:hAnsi="Book Antiqua" w:cs="Arial"/>
          <w:sz w:val="22"/>
          <w:szCs w:val="22"/>
        </w:rPr>
        <w:t xml:space="preserve">ocumento di identità </w:t>
      </w:r>
      <w:r>
        <w:rPr>
          <w:rFonts w:ascii="Book Antiqua" w:eastAsiaTheme="minorEastAsia" w:hAnsi="Book Antiqua" w:cs="Arial"/>
          <w:sz w:val="22"/>
          <w:szCs w:val="22"/>
        </w:rPr>
        <w:t xml:space="preserve"> </w:t>
      </w:r>
    </w:p>
    <w:p w14:paraId="29BF8800" w14:textId="6B0B1F4E" w:rsidR="00AF175A" w:rsidRPr="00AA2BB8" w:rsidRDefault="00703338" w:rsidP="007F07A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AA2BB8">
        <w:rPr>
          <w:rFonts w:ascii="Book Antiqua" w:eastAsiaTheme="minorEastAsia" w:hAnsi="Book Antiqua" w:cs="Arial"/>
          <w:sz w:val="22"/>
          <w:szCs w:val="22"/>
        </w:rPr>
        <w:t xml:space="preserve">Allegato </w:t>
      </w:r>
      <w:r w:rsidR="00A02A85">
        <w:rPr>
          <w:rFonts w:ascii="Book Antiqua" w:eastAsiaTheme="minorEastAsia" w:hAnsi="Book Antiqua" w:cs="Arial"/>
          <w:sz w:val="22"/>
          <w:szCs w:val="22"/>
        </w:rPr>
        <w:t xml:space="preserve">modello </w:t>
      </w:r>
      <w:r w:rsidRPr="00AA2BB8">
        <w:rPr>
          <w:rFonts w:ascii="Book Antiqua" w:eastAsiaTheme="minorEastAsia" w:hAnsi="Book Antiqua" w:cs="Arial"/>
          <w:sz w:val="22"/>
          <w:szCs w:val="22"/>
        </w:rPr>
        <w:t>B (griglia di valutazione)</w:t>
      </w:r>
    </w:p>
    <w:p w14:paraId="3B0C6F59" w14:textId="79416466" w:rsidR="009E45B1" w:rsidRPr="00DE1F1E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dichiarazione assenza motivi di incompatibilità</w:t>
      </w:r>
    </w:p>
    <w:p w14:paraId="2E87C9A8" w14:textId="108EE68D" w:rsidR="00AA2BB8" w:rsidRPr="00AA2BB8" w:rsidRDefault="00703338" w:rsidP="00AA2BB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Curriculum Vitae</w:t>
      </w:r>
      <w:r w:rsidR="00AA2BB8">
        <w:rPr>
          <w:rFonts w:ascii="Book Antiqua" w:eastAsiaTheme="minorEastAsia" w:hAnsi="Book Antiqua" w:cs="Arial"/>
          <w:sz w:val="22"/>
          <w:szCs w:val="22"/>
        </w:rPr>
        <w:t xml:space="preserve"> in formato europeo </w:t>
      </w:r>
    </w:p>
    <w:p w14:paraId="1FDBCC13" w14:textId="77777777" w:rsidR="00703338" w:rsidRPr="00DE1F1E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N.B.: </w:t>
      </w:r>
      <w:r w:rsidRPr="00DE1F1E">
        <w:rPr>
          <w:rFonts w:ascii="Book Antiqua" w:eastAsiaTheme="minorEastAsia" w:hAnsi="Book Antiqua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DE1F1E" w:rsidRDefault="00703338" w:rsidP="00703338">
      <w:pPr>
        <w:autoSpaceDE w:val="0"/>
        <w:autoSpaceDN w:val="0"/>
        <w:adjustRightInd w:val="0"/>
        <w:spacing w:after="200"/>
        <w:mirrorIndents/>
        <w:rPr>
          <w:rFonts w:ascii="Book Antiqua" w:eastAsiaTheme="minorEastAsia" w:hAnsi="Book Antiqua" w:cs="Arial"/>
          <w:b/>
          <w:sz w:val="22"/>
          <w:szCs w:val="22"/>
        </w:rPr>
      </w:pPr>
    </w:p>
    <w:p w14:paraId="061F138B" w14:textId="77777777" w:rsidR="00703338" w:rsidRPr="00DE1F1E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lastRenderedPageBreak/>
        <w:t>DICHIARAZIONI AGGIUNTIVE</w:t>
      </w:r>
    </w:p>
    <w:p w14:paraId="4592386B" w14:textId="3112AD74" w:rsidR="00703338" w:rsidRPr="00DE1F1E" w:rsidRDefault="00703338" w:rsidP="00AA2BB8">
      <w:pPr>
        <w:autoSpaceDE w:val="0"/>
        <w:autoSpaceDN w:val="0"/>
        <w:adjustRightInd w:val="0"/>
        <w:mirrorIndents/>
        <w:jc w:val="both"/>
        <w:rPr>
          <w:rFonts w:ascii="Book Antiqua" w:eastAsiaTheme="minorEastAsia" w:hAnsi="Book Antiqua" w:cs="Arial"/>
          <w:b/>
          <w:i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Il/la sottoscritto/a, AI SENSI DEGLI ART. 46 E 47 DEL DPR 28.12.2000 N. 445, CONSAPEVOLE DELLA</w:t>
      </w:r>
      <w:r w:rsidR="00AA2BB8"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RESPONSABILITA' PENALE CUI PUO’ ANDARE INCONTRO IN CASO DI AFFERMAZIONI MENDACI AI SENSI</w:t>
      </w:r>
      <w:r w:rsidR="00AA2BB8"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DELL'ART. 76 DEL MEDESIMO DPR 445/2000 DICHIARA DI AVERE LA NECESSARIA CONOSCENZA DELLA</w:t>
      </w:r>
      <w:r w:rsidR="00AA2BB8"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DE1F1E">
        <w:rPr>
          <w:rFonts w:ascii="Book Antiqua" w:eastAsiaTheme="minorEastAsia" w:hAnsi="Book Antiqua" w:cs="Arial"/>
          <w:b/>
          <w:i/>
          <w:sz w:val="22"/>
          <w:szCs w:val="22"/>
        </w:rPr>
        <w:t>AL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1791FE3A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56D2A90C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6AAC111E" w14:textId="027931C4" w:rsidR="00703338" w:rsidRPr="00DE1F1E" w:rsidRDefault="00703338" w:rsidP="00AA2BB8">
      <w:pPr>
        <w:autoSpaceDE w:val="0"/>
        <w:spacing w:after="200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CF5AC47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77DF0B9D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42CD6E8F" w14:textId="77777777" w:rsidR="00703338" w:rsidRPr="00DE1F1E" w:rsidRDefault="00703338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47CC8E0" w14:textId="77777777" w:rsidR="00734F76" w:rsidRPr="00DE1F1E" w:rsidRDefault="00734F76" w:rsidP="00703338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sectPr w:rsidR="00734F76" w:rsidRPr="00DE1F1E" w:rsidSect="009005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144E" w14:textId="77777777" w:rsidR="008240E7" w:rsidRDefault="008240E7">
      <w:r>
        <w:separator/>
      </w:r>
    </w:p>
  </w:endnote>
  <w:endnote w:type="continuationSeparator" w:id="0">
    <w:p w14:paraId="63F15145" w14:textId="77777777" w:rsidR="008240E7" w:rsidRDefault="0082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D1DD" w14:textId="77777777" w:rsidR="008240E7" w:rsidRDefault="008240E7">
      <w:r>
        <w:separator/>
      </w:r>
    </w:p>
  </w:footnote>
  <w:footnote w:type="continuationSeparator" w:id="0">
    <w:p w14:paraId="781E0D76" w14:textId="77777777" w:rsidR="008240E7" w:rsidRDefault="0082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EC67" w14:textId="77777777" w:rsidR="00604BC2" w:rsidRDefault="00604BC2" w:rsidP="00604BC2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0A2AFD16" wp14:editId="2E3BE52C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6D287" w14:textId="77777777" w:rsidR="00604BC2" w:rsidRDefault="00604BC2" w:rsidP="00604BC2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0F777E35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76315FB6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5F31CC9D" w14:textId="77777777" w:rsidR="00604BC2" w:rsidRPr="00903B85" w:rsidRDefault="00604BC2" w:rsidP="00604BC2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EE5EC17" w14:textId="30EBB63F" w:rsidR="00741D5B" w:rsidRPr="00741D5B" w:rsidRDefault="00741D5B" w:rsidP="00741D5B">
    <w:pPr>
      <w:rPr>
        <w:b/>
        <w:bCs/>
        <w:color w:val="000000"/>
        <w:sz w:val="24"/>
        <w:szCs w:val="24"/>
      </w:rPr>
    </w:pPr>
    <w:r w:rsidRPr="00DA414A">
      <w:rPr>
        <w:b/>
        <w:bCs/>
        <w:color w:val="000000"/>
        <w:sz w:val="24"/>
        <w:szCs w:val="24"/>
        <w:lang w:val="en-US"/>
      </w:rPr>
      <w:t xml:space="preserve">                 </w:t>
    </w:r>
    <w:r w:rsidR="00604BC2"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="00604BC2"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5D686D03" w14:textId="4FEE3603" w:rsidR="00604BC2" w:rsidRPr="00741D5B" w:rsidRDefault="00741D5B" w:rsidP="00604BC2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="00604BC2"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1A8C6FEA" w14:textId="27B28195" w:rsidR="00604BC2" w:rsidRPr="00741D5B" w:rsidRDefault="00604BC2" w:rsidP="00604B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BF8660A"/>
    <w:multiLevelType w:val="hybridMultilevel"/>
    <w:tmpl w:val="C90A2A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6FB4B08"/>
    <w:multiLevelType w:val="hybridMultilevel"/>
    <w:tmpl w:val="EE26C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3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3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0"/>
  </w:num>
  <w:num w:numId="17" w16cid:durableId="1658221711">
    <w:abstractNumId w:val="9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3"/>
  </w:num>
  <w:num w:numId="25" w16cid:durableId="129637878">
    <w:abstractNumId w:val="14"/>
  </w:num>
  <w:num w:numId="26" w16cid:durableId="832912483">
    <w:abstractNumId w:val="36"/>
  </w:num>
  <w:num w:numId="27" w16cid:durableId="1380086168">
    <w:abstractNumId w:val="24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39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1"/>
  </w:num>
  <w:num w:numId="34" w16cid:durableId="1154950419">
    <w:abstractNumId w:val="38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5"/>
  </w:num>
  <w:num w:numId="40" w16cid:durableId="2029327984">
    <w:abstractNumId w:val="11"/>
  </w:num>
  <w:num w:numId="41" w16cid:durableId="1162165538">
    <w:abstractNumId w:val="42"/>
  </w:num>
  <w:num w:numId="42" w16cid:durableId="527302979">
    <w:abstractNumId w:val="10"/>
  </w:num>
  <w:num w:numId="43" w16cid:durableId="1378775199">
    <w:abstractNumId w:val="34"/>
  </w:num>
  <w:num w:numId="44" w16cid:durableId="189150928">
    <w:abstractNumId w:val="12"/>
  </w:num>
  <w:num w:numId="45" w16cid:durableId="263343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961D1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572B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35A5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6176"/>
    <w:rsid w:val="00157323"/>
    <w:rsid w:val="00157BF6"/>
    <w:rsid w:val="00160EA8"/>
    <w:rsid w:val="001622AF"/>
    <w:rsid w:val="0016323E"/>
    <w:rsid w:val="0016430D"/>
    <w:rsid w:val="00164BD8"/>
    <w:rsid w:val="0016680C"/>
    <w:rsid w:val="00167C80"/>
    <w:rsid w:val="00170502"/>
    <w:rsid w:val="00174486"/>
    <w:rsid w:val="00174541"/>
    <w:rsid w:val="00175FFB"/>
    <w:rsid w:val="00177EB2"/>
    <w:rsid w:val="00181627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4753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25EE"/>
    <w:rsid w:val="002A2D32"/>
    <w:rsid w:val="002A6748"/>
    <w:rsid w:val="002B0440"/>
    <w:rsid w:val="002B206B"/>
    <w:rsid w:val="002B3171"/>
    <w:rsid w:val="002B684C"/>
    <w:rsid w:val="002B6B52"/>
    <w:rsid w:val="002C04A0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77BFE"/>
    <w:rsid w:val="0048456F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5701"/>
    <w:rsid w:val="004E105E"/>
    <w:rsid w:val="004E6955"/>
    <w:rsid w:val="004F7A83"/>
    <w:rsid w:val="00503CB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0EF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6F46"/>
    <w:rsid w:val="00581E1C"/>
    <w:rsid w:val="00583A1F"/>
    <w:rsid w:val="00584195"/>
    <w:rsid w:val="00585647"/>
    <w:rsid w:val="00585A3D"/>
    <w:rsid w:val="00585C3D"/>
    <w:rsid w:val="00591005"/>
    <w:rsid w:val="00591CC1"/>
    <w:rsid w:val="0059641C"/>
    <w:rsid w:val="005A4B10"/>
    <w:rsid w:val="005A5AB6"/>
    <w:rsid w:val="005A7F30"/>
    <w:rsid w:val="005B65B5"/>
    <w:rsid w:val="005C416D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BC2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0756"/>
    <w:rsid w:val="00632BF9"/>
    <w:rsid w:val="00632F5C"/>
    <w:rsid w:val="00635CBB"/>
    <w:rsid w:val="0063760D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858F5"/>
    <w:rsid w:val="00690CA5"/>
    <w:rsid w:val="00691032"/>
    <w:rsid w:val="00692070"/>
    <w:rsid w:val="0069791F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1D5B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83D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6514"/>
    <w:rsid w:val="00811416"/>
    <w:rsid w:val="008157B9"/>
    <w:rsid w:val="00815D29"/>
    <w:rsid w:val="00821546"/>
    <w:rsid w:val="00821BBE"/>
    <w:rsid w:val="008240E7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3B85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0741"/>
    <w:rsid w:val="00932F4E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BEB"/>
    <w:rsid w:val="00997C40"/>
    <w:rsid w:val="009A0736"/>
    <w:rsid w:val="009A0D66"/>
    <w:rsid w:val="009B2F7D"/>
    <w:rsid w:val="009B31B2"/>
    <w:rsid w:val="009B3956"/>
    <w:rsid w:val="009B7052"/>
    <w:rsid w:val="009C341C"/>
    <w:rsid w:val="009C38BE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02A85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158A"/>
    <w:rsid w:val="00A27EA4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14C"/>
    <w:rsid w:val="00A76733"/>
    <w:rsid w:val="00A836EA"/>
    <w:rsid w:val="00A85462"/>
    <w:rsid w:val="00A87F4B"/>
    <w:rsid w:val="00A90F34"/>
    <w:rsid w:val="00A91C14"/>
    <w:rsid w:val="00A9408D"/>
    <w:rsid w:val="00A94E66"/>
    <w:rsid w:val="00AA2BB8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41F2"/>
    <w:rsid w:val="00AE48F6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73A06"/>
    <w:rsid w:val="00B760AB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6F7C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96334"/>
    <w:rsid w:val="00C97205"/>
    <w:rsid w:val="00CA1941"/>
    <w:rsid w:val="00CA7616"/>
    <w:rsid w:val="00CB2568"/>
    <w:rsid w:val="00CB2932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357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27A2F"/>
    <w:rsid w:val="00D3076B"/>
    <w:rsid w:val="00D3615C"/>
    <w:rsid w:val="00D4191E"/>
    <w:rsid w:val="00D503D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49E4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414A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F1E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A11"/>
    <w:rsid w:val="00E61183"/>
    <w:rsid w:val="00E65C64"/>
    <w:rsid w:val="00E674BE"/>
    <w:rsid w:val="00E72F8E"/>
    <w:rsid w:val="00E73B87"/>
    <w:rsid w:val="00E74814"/>
    <w:rsid w:val="00E7672F"/>
    <w:rsid w:val="00E8418B"/>
    <w:rsid w:val="00E872D0"/>
    <w:rsid w:val="00E9264F"/>
    <w:rsid w:val="00E92CEB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C6F2A"/>
    <w:rsid w:val="00ED03F7"/>
    <w:rsid w:val="00ED1016"/>
    <w:rsid w:val="00ED1F9A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05E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389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55</cp:revision>
  <cp:lastPrinted>2020-02-24T13:03:00Z</cp:lastPrinted>
  <dcterms:created xsi:type="dcterms:W3CDTF">2024-03-14T14:14:00Z</dcterms:created>
  <dcterms:modified xsi:type="dcterms:W3CDTF">2025-08-06T10:14:00Z</dcterms:modified>
</cp:coreProperties>
</file>